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E0" w:rsidRDefault="0093200D">
      <w:pPr>
        <w:rPr>
          <w:lang w:val="de-D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228490</wp:posOffset>
            </wp:positionV>
            <wp:extent cx="4222115" cy="2827655"/>
            <wp:effectExtent l="0" t="0" r="6985" b="0"/>
            <wp:wrapSquare wrapText="bothSides"/>
            <wp:docPr id="2" name="Immagine 2" descr="Risultati immagini per east side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east side galle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00D">
        <w:rPr>
          <w:lang w:val="de-DE"/>
        </w:rPr>
        <w:t>DIE EAST SIDE GALLERY</w:t>
      </w:r>
    </w:p>
    <w:p w:rsidR="0093200D" w:rsidRPr="0093200D" w:rsidRDefault="0093200D" w:rsidP="0093200D">
      <w:pPr>
        <w:tabs>
          <w:tab w:val="left" w:pos="914"/>
        </w:tabs>
        <w:rPr>
          <w:lang w:val="de-DE"/>
        </w:rPr>
      </w:pPr>
      <w:r>
        <w:rPr>
          <w:lang w:val="de-DE"/>
        </w:rPr>
        <w:tab/>
      </w: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Default="0093200D">
      <w:pPr>
        <w:rPr>
          <w:lang w:val="de-DE"/>
        </w:rPr>
      </w:pPr>
    </w:p>
    <w:p w:rsidR="0093200D" w:rsidRPr="0093200D" w:rsidRDefault="0093200D">
      <w:pPr>
        <w:rPr>
          <w:lang w:val="de-DE"/>
        </w:rPr>
      </w:pPr>
      <w:bookmarkStart w:id="0" w:name="_GoBack"/>
      <w:bookmarkEnd w:id="0"/>
      <w:r>
        <w:rPr>
          <w:lang w:val="de-DE"/>
        </w:rPr>
        <w:t>D</w:t>
      </w:r>
      <w:r w:rsidRPr="0093200D">
        <w:rPr>
          <w:lang w:val="de-DE"/>
        </w:rPr>
        <w:t>ie East Side Gallery ist eine bemalte 1,3 Kilometer lange Teilstrecke der ehemaligen Berliner Mauer entlang der Spree. Sie ist mit über einhundert originalen Mauermalereien die längste Open-Air-Galerie weltweit.</w:t>
      </w:r>
      <w:r>
        <w:rPr>
          <w:lang w:val="de-DE"/>
        </w:rPr>
        <w:br/>
      </w:r>
      <w:r w:rsidRPr="0093200D">
        <w:rPr>
          <w:lang w:val="de-DE"/>
        </w:rPr>
        <w:t>Die East Side Gallery steht unter Denkmalschutz. Die Malereien wurden 2009 von Künstlern restauriert, da mutwillige Zerstörung, Umweltverschmutzung und Witterung einen Teil der Bilder unkenntlich gemacht hatten.</w:t>
      </w:r>
      <w:r>
        <w:rPr>
          <w:lang w:val="de-DE"/>
        </w:rPr>
        <w:br/>
      </w:r>
      <w:r w:rsidRPr="0093200D">
        <w:rPr>
          <w:lang w:val="de-DE"/>
        </w:rPr>
        <w:t xml:space="preserve">Einige der bekanntesten Malereien wie "Der Bruderkuss" von </w:t>
      </w:r>
      <w:proofErr w:type="spellStart"/>
      <w:r w:rsidRPr="0093200D">
        <w:rPr>
          <w:lang w:val="de-DE"/>
        </w:rPr>
        <w:t>Dimitrji</w:t>
      </w:r>
      <w:proofErr w:type="spellEnd"/>
      <w:r w:rsidRPr="0093200D">
        <w:rPr>
          <w:lang w:val="de-DE"/>
        </w:rPr>
        <w:t xml:space="preserve"> </w:t>
      </w:r>
      <w:proofErr w:type="spellStart"/>
      <w:r w:rsidRPr="0093200D">
        <w:rPr>
          <w:lang w:val="de-DE"/>
        </w:rPr>
        <w:t>Vrubel</w:t>
      </w:r>
      <w:proofErr w:type="spellEnd"/>
      <w:r w:rsidRPr="0093200D">
        <w:rPr>
          <w:lang w:val="de-DE"/>
        </w:rPr>
        <w:t xml:space="preserve"> oder Birgit Kinders durch die Mauer brechender Trabant sind bis heute populäre Postkarten-Motive.</w:t>
      </w:r>
    </w:p>
    <w:sectPr w:rsidR="0093200D" w:rsidRPr="00932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0D"/>
    <w:rsid w:val="0093200D"/>
    <w:rsid w:val="00A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9D7D3-4C87-4608-9DE0-6559932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</dc:creator>
  <cp:keywords/>
  <dc:description/>
  <cp:lastModifiedBy>oned</cp:lastModifiedBy>
  <cp:revision>1</cp:revision>
  <dcterms:created xsi:type="dcterms:W3CDTF">2017-01-12T18:34:00Z</dcterms:created>
  <dcterms:modified xsi:type="dcterms:W3CDTF">2017-01-12T18:41:00Z</dcterms:modified>
</cp:coreProperties>
</file>